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831" w:rsidRDefault="00E0206F">
      <w:pPr>
        <w:pStyle w:val="Body"/>
      </w:pPr>
      <w:bookmarkStart w:id="0" w:name="_GoBack"/>
      <w:bookmarkEnd w:id="0"/>
      <w:r>
        <w:t>Name:</w:t>
      </w:r>
    </w:p>
    <w:p w:rsidR="00986831" w:rsidRDefault="00986831">
      <w:pPr>
        <w:pStyle w:val="Body"/>
      </w:pPr>
    </w:p>
    <w:p w:rsidR="00986831" w:rsidRDefault="00E0206F">
      <w:pPr>
        <w:pStyle w:val="Body"/>
      </w:pPr>
      <w:r>
        <w:t>Address:</w:t>
      </w:r>
    </w:p>
    <w:p w:rsidR="00986831" w:rsidRDefault="00986831">
      <w:pPr>
        <w:pStyle w:val="Body"/>
      </w:pPr>
    </w:p>
    <w:p w:rsidR="00986831" w:rsidRDefault="00986831">
      <w:pPr>
        <w:pStyle w:val="Body"/>
      </w:pPr>
    </w:p>
    <w:p w:rsidR="00986831" w:rsidRDefault="00986831">
      <w:pPr>
        <w:pStyle w:val="Body"/>
      </w:pPr>
    </w:p>
    <w:p w:rsidR="00986831" w:rsidRDefault="00E0206F">
      <w:pPr>
        <w:pStyle w:val="Body"/>
      </w:pPr>
      <w:r>
        <w:t>Post Code:</w:t>
      </w:r>
    </w:p>
    <w:p w:rsidR="00986831" w:rsidRDefault="00986831">
      <w:pPr>
        <w:pStyle w:val="Body"/>
      </w:pPr>
    </w:p>
    <w:p w:rsidR="00986831" w:rsidRDefault="00E0206F">
      <w:pPr>
        <w:pStyle w:val="Body"/>
      </w:pPr>
      <w:r>
        <w:t>Mobile Number:</w:t>
      </w:r>
    </w:p>
    <w:p w:rsidR="00986831" w:rsidRDefault="00986831">
      <w:pPr>
        <w:pStyle w:val="Body"/>
      </w:pPr>
    </w:p>
    <w:p w:rsidR="00986831" w:rsidRDefault="00E0206F">
      <w:pPr>
        <w:pStyle w:val="Body"/>
      </w:pPr>
      <w:r>
        <w:t>Email:</w:t>
      </w:r>
    </w:p>
    <w:p w:rsidR="00986831" w:rsidRDefault="00986831">
      <w:pPr>
        <w:pStyle w:val="Body"/>
      </w:pPr>
    </w:p>
    <w:p w:rsidR="00986831" w:rsidRDefault="00E0206F">
      <w:pPr>
        <w:pStyle w:val="Body"/>
      </w:pPr>
      <w:r>
        <w:t>Who to contact in an Emergency with Tel:</w:t>
      </w:r>
    </w:p>
    <w:p w:rsidR="00986831" w:rsidRDefault="00986831">
      <w:pPr>
        <w:pStyle w:val="Body"/>
      </w:pPr>
    </w:p>
    <w:p w:rsidR="00986831" w:rsidRDefault="00986831">
      <w:pPr>
        <w:pStyle w:val="Body"/>
      </w:pPr>
    </w:p>
    <w:p w:rsidR="00986831" w:rsidRDefault="00986831">
      <w:pPr>
        <w:pStyle w:val="Body"/>
      </w:pPr>
    </w:p>
    <w:p w:rsidR="00986831" w:rsidRDefault="00E0206F">
      <w:pPr>
        <w:pStyle w:val="Body"/>
        <w:pBdr>
          <w:top w:val="single" w:sz="8" w:space="0" w:color="000000"/>
        </w:pBdr>
      </w:pPr>
      <w:r>
        <w:t>Any Special Diet Requests? Please note that there may be a small charge, which will be passed to you.</w:t>
      </w:r>
    </w:p>
    <w:p w:rsidR="00986831" w:rsidRDefault="00986831">
      <w:pPr>
        <w:pStyle w:val="Body"/>
      </w:pPr>
    </w:p>
    <w:p w:rsidR="00986831" w:rsidRDefault="00986831">
      <w:pPr>
        <w:pStyle w:val="Body"/>
      </w:pPr>
    </w:p>
    <w:p w:rsidR="00986831" w:rsidRDefault="00986831">
      <w:pPr>
        <w:pStyle w:val="Body"/>
      </w:pPr>
    </w:p>
    <w:p w:rsidR="00986831" w:rsidRDefault="00E0206F">
      <w:pPr>
        <w:pStyle w:val="Body"/>
        <w:pBdr>
          <w:top w:val="single" w:sz="8" w:space="0" w:color="000000"/>
        </w:pBdr>
      </w:pPr>
      <w:r>
        <w:t>Please indicate your room choice:</w:t>
      </w:r>
    </w:p>
    <w:p w:rsidR="00986831" w:rsidRDefault="00986831">
      <w:pPr>
        <w:pStyle w:val="Body"/>
      </w:pPr>
    </w:p>
    <w:p w:rsidR="00986831" w:rsidRDefault="00E0206F">
      <w:pPr>
        <w:pStyle w:val="Body"/>
      </w:pPr>
      <w:r>
        <w:t xml:space="preserve">Single </w:t>
      </w:r>
      <w:proofErr w:type="spellStart"/>
      <w:r>
        <w:t>Ensuite</w:t>
      </w:r>
      <w:proofErr w:type="spellEnd"/>
      <w:r>
        <w:t xml:space="preserve"> (</w:t>
      </w:r>
      <w:r>
        <w:t>£295)</w:t>
      </w:r>
    </w:p>
    <w:p w:rsidR="00986831" w:rsidRDefault="00E0206F">
      <w:pPr>
        <w:pStyle w:val="Body"/>
      </w:pPr>
      <w:r>
        <w:t>Single (£275)</w:t>
      </w:r>
    </w:p>
    <w:p w:rsidR="00986831" w:rsidRDefault="00E0206F">
      <w:pPr>
        <w:pStyle w:val="Body"/>
      </w:pPr>
      <w:r>
        <w:t>Twin (£250pp)</w:t>
      </w:r>
    </w:p>
    <w:p w:rsidR="00986831" w:rsidRDefault="00986831">
      <w:pPr>
        <w:pStyle w:val="Body"/>
      </w:pPr>
    </w:p>
    <w:p w:rsidR="00986831" w:rsidRDefault="00E0206F">
      <w:pPr>
        <w:pStyle w:val="Body"/>
        <w:pBdr>
          <w:top w:val="single" w:sz="8" w:space="0" w:color="000000"/>
        </w:pBdr>
      </w:pPr>
      <w:r>
        <w:t>Bank Details for Payment:</w:t>
      </w:r>
    </w:p>
    <w:p w:rsidR="00986831" w:rsidRDefault="00E0206F">
      <w:pPr>
        <w:pStyle w:val="Body"/>
      </w:pPr>
      <w:r>
        <w:t>PLEASE REFERENCE with the surname on this form</w:t>
      </w:r>
    </w:p>
    <w:p w:rsidR="00986831" w:rsidRDefault="00986831">
      <w:pPr>
        <w:pStyle w:val="Body"/>
      </w:pPr>
    </w:p>
    <w:p w:rsidR="00986831" w:rsidRDefault="00E0206F">
      <w:pPr>
        <w:pStyle w:val="Body"/>
      </w:pPr>
      <w:r>
        <w:t>Kirsty Hall</w:t>
      </w:r>
    </w:p>
    <w:p w:rsidR="00986831" w:rsidRDefault="00E0206F">
      <w:pPr>
        <w:pStyle w:val="Body"/>
      </w:pPr>
      <w:r>
        <w:t>00292566</w:t>
      </w:r>
    </w:p>
    <w:p w:rsidR="00986831" w:rsidRDefault="00E0206F">
      <w:pPr>
        <w:pStyle w:val="Body"/>
      </w:pPr>
      <w:r>
        <w:t>83-15-15</w:t>
      </w:r>
    </w:p>
    <w:p w:rsidR="00986831" w:rsidRDefault="00986831">
      <w:pPr>
        <w:pStyle w:val="Body"/>
      </w:pPr>
    </w:p>
    <w:p w:rsidR="00986831" w:rsidRDefault="00986831">
      <w:pPr>
        <w:pStyle w:val="Body"/>
      </w:pPr>
    </w:p>
    <w:p w:rsidR="00986831" w:rsidRDefault="00986831">
      <w:pPr>
        <w:pStyle w:val="Body"/>
        <w:pBdr>
          <w:bottom w:val="single" w:sz="8" w:space="0" w:color="000000"/>
        </w:pBdr>
      </w:pPr>
    </w:p>
    <w:p w:rsidR="00986831" w:rsidRDefault="00E0206F">
      <w:pPr>
        <w:pStyle w:val="Body"/>
        <w:pBdr>
          <w:bottom w:val="single" w:sz="8" w:space="0" w:color="000000"/>
        </w:pBdr>
      </w:pPr>
      <w:r>
        <w:t>Comments</w:t>
      </w:r>
      <w:r>
        <w:br/>
      </w:r>
      <w:r>
        <w:br/>
      </w:r>
      <w:r>
        <w:br/>
      </w:r>
      <w:r>
        <w:br/>
      </w:r>
      <w:r>
        <w:br/>
      </w:r>
      <w:r>
        <w:br/>
      </w:r>
      <w:r>
        <w:br/>
      </w:r>
      <w:r>
        <w:br/>
      </w:r>
      <w:r>
        <w:br/>
      </w:r>
      <w:r>
        <w:rPr>
          <w:sz w:val="32"/>
          <w:szCs w:val="32"/>
        </w:rPr>
        <w:br/>
      </w:r>
      <w:r>
        <w:rPr>
          <w:rFonts w:ascii="Arial Unicode MS" w:hAnsi="Arial Unicode MS"/>
        </w:rPr>
        <w:br w:type="column"/>
      </w:r>
    </w:p>
    <w:p w:rsidR="00986831" w:rsidRDefault="00986831">
      <w:pPr>
        <w:pStyle w:val="Heading"/>
        <w:jc w:val="both"/>
        <w:rPr>
          <w:rFonts w:ascii="Century Gothic" w:eastAsia="Century Gothic" w:hAnsi="Century Gothic" w:cs="Century Gothic"/>
          <w:color w:val="1F497D"/>
          <w:kern w:val="32"/>
          <w:sz w:val="28"/>
          <w:szCs w:val="28"/>
          <w:u w:color="1F497D"/>
          <w:lang w:val="en-US"/>
        </w:rPr>
      </w:pPr>
    </w:p>
    <w:p w:rsidR="00986831" w:rsidRDefault="00E0206F">
      <w:pPr>
        <w:pStyle w:val="Heading"/>
        <w:jc w:val="both"/>
        <w:rPr>
          <w:rFonts w:ascii="Calibri" w:eastAsia="Calibri" w:hAnsi="Calibri" w:cs="Calibri"/>
          <w:color w:val="1F497D"/>
          <w:kern w:val="32"/>
          <w:sz w:val="24"/>
          <w:szCs w:val="24"/>
          <w:u w:color="1F497D"/>
          <w:lang w:val="en-US"/>
        </w:rPr>
      </w:pPr>
      <w:r>
        <w:rPr>
          <w:rFonts w:ascii="Calibri" w:eastAsia="Calibri" w:hAnsi="Calibri" w:cs="Calibri"/>
          <w:color w:val="1F497D"/>
          <w:kern w:val="32"/>
          <w:sz w:val="24"/>
          <w:szCs w:val="24"/>
          <w:u w:color="1F497D"/>
          <w:lang w:val="en-US"/>
        </w:rPr>
        <w:t>INFORMED CONSENT</w:t>
      </w:r>
    </w:p>
    <w:p w:rsidR="00986831" w:rsidRDefault="00986831">
      <w:pPr>
        <w:pStyle w:val="Body"/>
        <w:jc w:val="both"/>
        <w:rPr>
          <w:rFonts w:ascii="Calibri" w:eastAsia="Calibri" w:hAnsi="Calibri" w:cs="Calibri"/>
          <w:sz w:val="24"/>
          <w:szCs w:val="24"/>
          <w:u w:color="000000"/>
        </w:rPr>
      </w:pPr>
    </w:p>
    <w:p w:rsidR="00986831" w:rsidRDefault="00E0206F">
      <w:pPr>
        <w:pStyle w:val="BodyText"/>
        <w:jc w:val="both"/>
        <w:rPr>
          <w:sz w:val="18"/>
          <w:szCs w:val="18"/>
        </w:rPr>
      </w:pPr>
      <w:r>
        <w:rPr>
          <w:sz w:val="18"/>
          <w:szCs w:val="18"/>
        </w:rPr>
        <w:t xml:space="preserve">This </w:t>
      </w:r>
      <w:proofErr w:type="spellStart"/>
      <w:r>
        <w:rPr>
          <w:sz w:val="18"/>
          <w:szCs w:val="18"/>
        </w:rPr>
        <w:t>programme</w:t>
      </w:r>
      <w:proofErr w:type="spellEnd"/>
      <w:r>
        <w:rPr>
          <w:sz w:val="18"/>
          <w:szCs w:val="18"/>
        </w:rPr>
        <w:t xml:space="preserve"> has been designed for adults with no apparent health problems. It includes bending and stretching and has been developed to improve health and offer a sense of wellbeing.</w:t>
      </w:r>
    </w:p>
    <w:p w:rsidR="00986831" w:rsidRDefault="00E0206F">
      <w:pPr>
        <w:pStyle w:val="BodyText"/>
        <w:jc w:val="both"/>
        <w:rPr>
          <w:sz w:val="18"/>
          <w:szCs w:val="18"/>
        </w:rPr>
      </w:pPr>
      <w:r>
        <w:rPr>
          <w:sz w:val="18"/>
          <w:szCs w:val="18"/>
        </w:rPr>
        <w:t>Each element will be explained to you. Please make sure you inform us</w:t>
      </w:r>
      <w:r>
        <w:rPr>
          <w:sz w:val="18"/>
          <w:szCs w:val="18"/>
        </w:rPr>
        <w:t xml:space="preserve"> if you feel you should not participate or perform these exercises. If, AT ANY TIME, you feel excessive discomfort or pain during the session then you should immediately stop and notify your instructor.</w:t>
      </w:r>
    </w:p>
    <w:p w:rsidR="00986831" w:rsidRDefault="00E0206F">
      <w:pPr>
        <w:pStyle w:val="BodyText"/>
        <w:jc w:val="both"/>
        <w:rPr>
          <w:sz w:val="18"/>
          <w:szCs w:val="18"/>
        </w:rPr>
      </w:pPr>
      <w:r>
        <w:rPr>
          <w:sz w:val="18"/>
          <w:szCs w:val="18"/>
        </w:rPr>
        <w:t>In booking your place you agree to the following term</w:t>
      </w:r>
      <w:r>
        <w:rPr>
          <w:sz w:val="18"/>
          <w:szCs w:val="18"/>
        </w:rPr>
        <w:t>s:</w:t>
      </w:r>
    </w:p>
    <w:p w:rsidR="00986831" w:rsidRDefault="00E0206F">
      <w:pPr>
        <w:pStyle w:val="BodyText"/>
        <w:jc w:val="both"/>
        <w:rPr>
          <w:sz w:val="18"/>
          <w:szCs w:val="18"/>
        </w:rPr>
      </w:pPr>
      <w:r>
        <w:rPr>
          <w:sz w:val="18"/>
          <w:szCs w:val="18"/>
        </w:rPr>
        <w:t>---------------------------------------------------------------------</w:t>
      </w:r>
    </w:p>
    <w:p w:rsidR="00986831" w:rsidRDefault="00E0206F">
      <w:pPr>
        <w:pStyle w:val="Body"/>
        <w:numPr>
          <w:ilvl w:val="0"/>
          <w:numId w:val="2"/>
        </w:numPr>
        <w:rPr>
          <w:sz w:val="18"/>
          <w:szCs w:val="18"/>
        </w:rPr>
      </w:pPr>
      <w:r>
        <w:rPr>
          <w:sz w:val="18"/>
          <w:szCs w:val="18"/>
        </w:rPr>
        <w:t>Full payment should be made 12 weeks in advance of the retreat weekend (</w:t>
      </w:r>
      <w:proofErr w:type="spellStart"/>
      <w:r>
        <w:rPr>
          <w:sz w:val="18"/>
          <w:szCs w:val="18"/>
        </w:rPr>
        <w:t>i.e</w:t>
      </w:r>
      <w:proofErr w:type="spellEnd"/>
      <w:r>
        <w:rPr>
          <w:sz w:val="18"/>
          <w:szCs w:val="18"/>
        </w:rPr>
        <w:t xml:space="preserve"> before the 21st April 2017). </w:t>
      </w:r>
    </w:p>
    <w:p w:rsidR="00986831" w:rsidRDefault="00E0206F">
      <w:pPr>
        <w:pStyle w:val="Body"/>
        <w:numPr>
          <w:ilvl w:val="0"/>
          <w:numId w:val="3"/>
        </w:numPr>
        <w:jc w:val="both"/>
        <w:rPr>
          <w:sz w:val="18"/>
          <w:szCs w:val="18"/>
        </w:rPr>
      </w:pPr>
      <w:r>
        <w:rPr>
          <w:sz w:val="18"/>
          <w:szCs w:val="18"/>
        </w:rPr>
        <w:t>Cancellations before this date will receive a full refund. After this date, y</w:t>
      </w:r>
      <w:r>
        <w:rPr>
          <w:sz w:val="18"/>
          <w:szCs w:val="18"/>
        </w:rPr>
        <w:t xml:space="preserve">ou will receive a full refund minus a </w:t>
      </w:r>
      <w:r>
        <w:rPr>
          <w:sz w:val="18"/>
          <w:szCs w:val="18"/>
        </w:rPr>
        <w:t>£</w:t>
      </w:r>
      <w:r>
        <w:rPr>
          <w:sz w:val="18"/>
          <w:szCs w:val="18"/>
        </w:rPr>
        <w:t xml:space="preserve">20 admin fee if someone is able to take your space. </w:t>
      </w:r>
    </w:p>
    <w:p w:rsidR="00986831" w:rsidRDefault="00E0206F">
      <w:pPr>
        <w:pStyle w:val="Body"/>
        <w:numPr>
          <w:ilvl w:val="0"/>
          <w:numId w:val="3"/>
        </w:numPr>
        <w:jc w:val="both"/>
        <w:rPr>
          <w:sz w:val="18"/>
          <w:szCs w:val="18"/>
        </w:rPr>
      </w:pPr>
      <w:r>
        <w:rPr>
          <w:sz w:val="18"/>
          <w:szCs w:val="18"/>
        </w:rPr>
        <w:t>It is the customer</w:t>
      </w:r>
      <w:r>
        <w:rPr>
          <w:sz w:val="18"/>
          <w:szCs w:val="18"/>
          <w:lang w:val="fr-FR"/>
        </w:rPr>
        <w:t>’</w:t>
      </w:r>
      <w:r>
        <w:rPr>
          <w:sz w:val="18"/>
          <w:szCs w:val="18"/>
        </w:rPr>
        <w:t>s responsibility to check the reser</w:t>
      </w:r>
      <w:r>
        <w:rPr>
          <w:noProof/>
          <w:lang w:val="en-GB"/>
        </w:rPr>
        <w:drawing>
          <wp:anchor distT="152400" distB="152400" distL="152400" distR="152400" simplePos="0" relativeHeight="251659264" behindDoc="0" locked="0" layoutInCell="1" allowOverlap="1">
            <wp:simplePos x="0" y="0"/>
            <wp:positionH relativeFrom="page">
              <wp:posOffset>3380213</wp:posOffset>
            </wp:positionH>
            <wp:positionV relativeFrom="page">
              <wp:posOffset>308658</wp:posOffset>
            </wp:positionV>
            <wp:extent cx="819770" cy="8509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raithe_logo_small.jpg"/>
                    <pic:cNvPicPr>
                      <a:picLocks noChangeAspect="1"/>
                    </pic:cNvPicPr>
                  </pic:nvPicPr>
                  <pic:blipFill>
                    <a:blip r:embed="rId7">
                      <a:extLst/>
                    </a:blip>
                    <a:stretch>
                      <a:fillRect/>
                    </a:stretch>
                  </pic:blipFill>
                  <pic:spPr>
                    <a:xfrm>
                      <a:off x="0" y="0"/>
                      <a:ext cx="819770" cy="850900"/>
                    </a:xfrm>
                    <a:prstGeom prst="rect">
                      <a:avLst/>
                    </a:prstGeom>
                    <a:ln w="12700" cap="flat">
                      <a:noFill/>
                      <a:miter lim="400000"/>
                    </a:ln>
                    <a:effectLst/>
                  </pic:spPr>
                </pic:pic>
              </a:graphicData>
            </a:graphic>
          </wp:anchor>
        </w:drawing>
      </w:r>
      <w:r>
        <w:rPr>
          <w:sz w:val="18"/>
          <w:szCs w:val="18"/>
        </w:rPr>
        <w:t>vation and ensure that the particulars are correct. If there are situations beyond our control which mean tha</w:t>
      </w:r>
      <w:r>
        <w:rPr>
          <w:sz w:val="18"/>
          <w:szCs w:val="18"/>
        </w:rPr>
        <w:t xml:space="preserve">t we need to cancel, we will inform you as soon as possible but we do not accept responsibility for any costs incurred, including airfare and travel costs. </w:t>
      </w:r>
    </w:p>
    <w:p w:rsidR="00986831" w:rsidRDefault="00E0206F">
      <w:pPr>
        <w:pStyle w:val="Body"/>
        <w:numPr>
          <w:ilvl w:val="0"/>
          <w:numId w:val="3"/>
        </w:numPr>
        <w:jc w:val="both"/>
        <w:rPr>
          <w:sz w:val="18"/>
          <w:szCs w:val="18"/>
        </w:rPr>
      </w:pPr>
      <w:r>
        <w:rPr>
          <w:sz w:val="18"/>
          <w:szCs w:val="18"/>
        </w:rPr>
        <w:t xml:space="preserve">We reserve the right to alter any facility accommodation or activity. </w:t>
      </w:r>
    </w:p>
    <w:p w:rsidR="00986831" w:rsidRDefault="00E0206F">
      <w:pPr>
        <w:pStyle w:val="Body"/>
        <w:numPr>
          <w:ilvl w:val="0"/>
          <w:numId w:val="3"/>
        </w:numPr>
        <w:jc w:val="both"/>
        <w:rPr>
          <w:sz w:val="18"/>
          <w:szCs w:val="18"/>
        </w:rPr>
      </w:pPr>
      <w:proofErr w:type="spellStart"/>
      <w:r>
        <w:rPr>
          <w:sz w:val="18"/>
          <w:szCs w:val="18"/>
        </w:rPr>
        <w:t>Braithe</w:t>
      </w:r>
      <w:proofErr w:type="spellEnd"/>
      <w:r>
        <w:rPr>
          <w:sz w:val="18"/>
          <w:szCs w:val="18"/>
        </w:rPr>
        <w:t>* shall not be liable</w:t>
      </w:r>
      <w:r>
        <w:rPr>
          <w:sz w:val="18"/>
          <w:szCs w:val="18"/>
        </w:rPr>
        <w:t xml:space="preserve"> for any failures beyond its control. </w:t>
      </w:r>
    </w:p>
    <w:p w:rsidR="00986831" w:rsidRDefault="00E0206F">
      <w:pPr>
        <w:pStyle w:val="Body"/>
        <w:numPr>
          <w:ilvl w:val="0"/>
          <w:numId w:val="3"/>
        </w:numPr>
        <w:jc w:val="both"/>
        <w:rPr>
          <w:sz w:val="18"/>
          <w:szCs w:val="18"/>
        </w:rPr>
      </w:pPr>
      <w:proofErr w:type="spellStart"/>
      <w:r>
        <w:rPr>
          <w:sz w:val="18"/>
          <w:szCs w:val="18"/>
        </w:rPr>
        <w:t>Braithe</w:t>
      </w:r>
      <w:proofErr w:type="spellEnd"/>
      <w:r>
        <w:rPr>
          <w:sz w:val="18"/>
          <w:szCs w:val="18"/>
        </w:rPr>
        <w:t xml:space="preserve"> accepts no liability for loss, damage, injury or illnesses which may be received during the customers stay or travelling to and from the retreat. </w:t>
      </w:r>
    </w:p>
    <w:p w:rsidR="00986831" w:rsidRDefault="00E0206F">
      <w:pPr>
        <w:pStyle w:val="Body"/>
        <w:numPr>
          <w:ilvl w:val="0"/>
          <w:numId w:val="3"/>
        </w:numPr>
        <w:jc w:val="both"/>
        <w:rPr>
          <w:sz w:val="18"/>
          <w:szCs w:val="18"/>
        </w:rPr>
      </w:pPr>
      <w:r>
        <w:rPr>
          <w:sz w:val="18"/>
          <w:szCs w:val="18"/>
        </w:rPr>
        <w:t>We cannot accept any responsibility for loss or damage of pers</w:t>
      </w:r>
      <w:r>
        <w:rPr>
          <w:sz w:val="18"/>
          <w:szCs w:val="18"/>
        </w:rPr>
        <w:t xml:space="preserve">onal possessions or valuables of the customer whilst at the Retreat. </w:t>
      </w:r>
    </w:p>
    <w:p w:rsidR="00986831" w:rsidRDefault="00E0206F">
      <w:pPr>
        <w:pStyle w:val="Body"/>
        <w:numPr>
          <w:ilvl w:val="0"/>
          <w:numId w:val="3"/>
        </w:numPr>
        <w:jc w:val="both"/>
        <w:rPr>
          <w:sz w:val="18"/>
          <w:szCs w:val="18"/>
        </w:rPr>
      </w:pPr>
      <w:r>
        <w:rPr>
          <w:sz w:val="18"/>
          <w:szCs w:val="18"/>
        </w:rPr>
        <w:t xml:space="preserve">We recommend that all customers have adequate travel, cancellation and medical insurance for the duration of the trip. </w:t>
      </w:r>
    </w:p>
    <w:p w:rsidR="00986831" w:rsidRDefault="00E0206F">
      <w:pPr>
        <w:pStyle w:val="Body"/>
        <w:numPr>
          <w:ilvl w:val="0"/>
          <w:numId w:val="3"/>
        </w:numPr>
        <w:jc w:val="both"/>
        <w:rPr>
          <w:sz w:val="18"/>
          <w:szCs w:val="18"/>
        </w:rPr>
      </w:pPr>
      <w:r>
        <w:rPr>
          <w:sz w:val="18"/>
          <w:szCs w:val="18"/>
        </w:rPr>
        <w:t>You understand that you participate entirely at your own risk. You</w:t>
      </w:r>
      <w:r>
        <w:rPr>
          <w:sz w:val="18"/>
          <w:szCs w:val="18"/>
        </w:rPr>
        <w:t xml:space="preserve"> understand your own body</w:t>
      </w:r>
      <w:r>
        <w:rPr>
          <w:sz w:val="18"/>
          <w:szCs w:val="18"/>
          <w:lang w:val="fr-FR"/>
        </w:rPr>
        <w:t>’</w:t>
      </w:r>
      <w:r>
        <w:rPr>
          <w:sz w:val="18"/>
          <w:szCs w:val="18"/>
        </w:rPr>
        <w:t xml:space="preserve">s challenges and take full responsibility for your own practice. </w:t>
      </w:r>
    </w:p>
    <w:p w:rsidR="00986831" w:rsidRDefault="00E0206F">
      <w:pPr>
        <w:pStyle w:val="Body"/>
        <w:numPr>
          <w:ilvl w:val="0"/>
          <w:numId w:val="3"/>
        </w:numPr>
        <w:jc w:val="both"/>
        <w:rPr>
          <w:sz w:val="18"/>
          <w:szCs w:val="18"/>
        </w:rPr>
      </w:pPr>
      <w:r>
        <w:rPr>
          <w:sz w:val="18"/>
          <w:szCs w:val="18"/>
        </w:rPr>
        <w:t xml:space="preserve">All information provided by </w:t>
      </w:r>
      <w:proofErr w:type="spellStart"/>
      <w:r>
        <w:rPr>
          <w:sz w:val="18"/>
          <w:szCs w:val="18"/>
        </w:rPr>
        <w:t>Braithe</w:t>
      </w:r>
      <w:proofErr w:type="spellEnd"/>
      <w:r>
        <w:rPr>
          <w:sz w:val="18"/>
          <w:szCs w:val="18"/>
        </w:rPr>
        <w:t xml:space="preserve"> is correct at the time of going to print and is subject to change. Whilst every effort is made to provide the </w:t>
      </w:r>
      <w:proofErr w:type="spellStart"/>
      <w:r>
        <w:rPr>
          <w:sz w:val="18"/>
          <w:szCs w:val="18"/>
        </w:rPr>
        <w:t>programmes</w:t>
      </w:r>
      <w:proofErr w:type="spellEnd"/>
      <w:r>
        <w:rPr>
          <w:sz w:val="18"/>
          <w:szCs w:val="18"/>
        </w:rPr>
        <w:t>, tutors</w:t>
      </w:r>
      <w:r>
        <w:rPr>
          <w:sz w:val="18"/>
          <w:szCs w:val="18"/>
        </w:rPr>
        <w:t xml:space="preserve"> and services as advertised, we do not accept liability for any changes we may have to make. </w:t>
      </w:r>
    </w:p>
    <w:p w:rsidR="00986831" w:rsidRDefault="00E0206F">
      <w:pPr>
        <w:pStyle w:val="Body"/>
        <w:numPr>
          <w:ilvl w:val="0"/>
          <w:numId w:val="3"/>
        </w:numPr>
        <w:jc w:val="both"/>
        <w:rPr>
          <w:sz w:val="20"/>
          <w:szCs w:val="20"/>
        </w:rPr>
      </w:pPr>
      <w:r>
        <w:rPr>
          <w:sz w:val="18"/>
          <w:szCs w:val="18"/>
        </w:rPr>
        <w:t>In booking your place on the retreat you agree to these terms and conditions.</w:t>
      </w:r>
    </w:p>
    <w:p w:rsidR="00986831" w:rsidRDefault="00986831">
      <w:pPr>
        <w:pStyle w:val="Body"/>
        <w:pBdr>
          <w:bottom w:val="single" w:sz="8" w:space="0" w:color="000000"/>
        </w:pBdr>
        <w:rPr>
          <w:sz w:val="20"/>
          <w:szCs w:val="20"/>
        </w:rPr>
      </w:pPr>
    </w:p>
    <w:p w:rsidR="00986831" w:rsidRDefault="00E0206F">
      <w:pPr>
        <w:pStyle w:val="Body"/>
        <w:pBdr>
          <w:bottom w:val="single" w:sz="8" w:space="0" w:color="000000"/>
        </w:pBdr>
      </w:pPr>
      <w:r>
        <w:rPr>
          <w:sz w:val="20"/>
          <w:szCs w:val="20"/>
        </w:rPr>
        <w:br/>
      </w:r>
      <w:r>
        <w:rPr>
          <w:sz w:val="20"/>
          <w:szCs w:val="20"/>
        </w:rPr>
        <w:t>Please return this form by email to:</w:t>
      </w:r>
      <w:r>
        <w:rPr>
          <w:sz w:val="20"/>
          <w:szCs w:val="20"/>
        </w:rPr>
        <w:br/>
      </w:r>
      <w:r>
        <w:rPr>
          <w:sz w:val="20"/>
          <w:szCs w:val="20"/>
        </w:rPr>
        <w:br/>
      </w:r>
      <w:hyperlink r:id="rId8" w:history="1">
        <w:r>
          <w:rPr>
            <w:rStyle w:val="Hyperlink0"/>
          </w:rPr>
          <w:t>sandy@movementalchemy.co.uk</w:t>
        </w:r>
      </w:hyperlink>
      <w:r>
        <w:rPr>
          <w:sz w:val="20"/>
          <w:szCs w:val="20"/>
        </w:rPr>
        <w:br/>
      </w:r>
      <w:r>
        <w:rPr>
          <w:sz w:val="20"/>
          <w:szCs w:val="20"/>
        </w:rPr>
        <w:br/>
      </w:r>
      <w:r>
        <w:rPr>
          <w:sz w:val="20"/>
          <w:szCs w:val="20"/>
        </w:rPr>
        <w:br/>
        <w:t xml:space="preserve"> </w:t>
      </w:r>
    </w:p>
    <w:sectPr w:rsidR="00986831">
      <w:headerReference w:type="default" r:id="rId9"/>
      <w:footerReference w:type="default" r:id="rId10"/>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06F" w:rsidRDefault="00E0206F">
      <w:r>
        <w:separator/>
      </w:r>
    </w:p>
  </w:endnote>
  <w:endnote w:type="continuationSeparator" w:id="0">
    <w:p w:rsidR="00E0206F" w:rsidRDefault="00E0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tima">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831" w:rsidRDefault="00E0206F">
    <w:pPr>
      <w:pStyle w:val="HeaderFooter"/>
      <w:tabs>
        <w:tab w:val="clear" w:pos="9020"/>
        <w:tab w:val="center" w:pos="4819"/>
        <w:tab w:val="right" w:pos="9638"/>
      </w:tabs>
    </w:pPr>
    <w:r>
      <w:rPr>
        <w:sz w:val="20"/>
        <w:szCs w:val="20"/>
      </w:rPr>
      <w:tab/>
    </w:r>
    <w:r>
      <w:rPr>
        <w:sz w:val="20"/>
        <w:szCs w:val="20"/>
        <w:lang w:val="en-US"/>
      </w:rPr>
      <w:t>*</w:t>
    </w:r>
    <w:proofErr w:type="spellStart"/>
    <w:r>
      <w:rPr>
        <w:sz w:val="20"/>
        <w:szCs w:val="20"/>
        <w:lang w:val="en-US"/>
      </w:rPr>
      <w:t>Braithe</w:t>
    </w:r>
    <w:proofErr w:type="spellEnd"/>
    <w:r>
      <w:rPr>
        <w:sz w:val="20"/>
        <w:szCs w:val="20"/>
        <w:lang w:val="en-US"/>
      </w:rPr>
      <w:t xml:space="preserve"> is a trading name used jointly by Kirsty Hall and Sandy Winterbottom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06F" w:rsidRDefault="00E0206F">
      <w:r>
        <w:separator/>
      </w:r>
    </w:p>
  </w:footnote>
  <w:footnote w:type="continuationSeparator" w:id="0">
    <w:p w:rsidR="00E0206F" w:rsidRDefault="00E02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831" w:rsidRDefault="00E0206F">
    <w:pPr>
      <w:pStyle w:val="HeaderFooter"/>
      <w:pBdr>
        <w:top w:val="dotted" w:sz="8" w:space="0" w:color="000000"/>
        <w:left w:val="dotted" w:sz="8" w:space="0" w:color="000000"/>
        <w:bottom w:val="dotted" w:sz="8" w:space="0" w:color="000000"/>
        <w:right w:val="dotted" w:sz="8" w:space="0" w:color="000000"/>
      </w:pBdr>
      <w:tabs>
        <w:tab w:val="clear" w:pos="9020"/>
        <w:tab w:val="center" w:pos="4819"/>
        <w:tab w:val="right" w:pos="9638"/>
      </w:tabs>
      <w:rPr>
        <w:sz w:val="22"/>
        <w:szCs w:val="22"/>
      </w:rPr>
    </w:pPr>
    <w:r>
      <w:rPr>
        <w:sz w:val="22"/>
        <w:szCs w:val="22"/>
      </w:rPr>
      <w:t>BOOKING FOR</w:t>
    </w:r>
    <w:r>
      <w:rPr>
        <w:sz w:val="22"/>
        <w:szCs w:val="22"/>
        <w:lang w:val="en-US"/>
      </w:rPr>
      <w:t>M</w:t>
    </w:r>
    <w:r>
      <w:rPr>
        <w:sz w:val="22"/>
        <w:szCs w:val="22"/>
      </w:rPr>
      <w:tab/>
    </w:r>
    <w:r>
      <w:rPr>
        <w:sz w:val="22"/>
        <w:szCs w:val="22"/>
      </w:rPr>
      <w:tab/>
    </w:r>
    <w:r>
      <w:rPr>
        <w:rFonts w:ascii="Optima" w:hAnsi="Optima"/>
        <w:b/>
        <w:bCs/>
        <w:color w:val="357CA2"/>
        <w:lang w:val="en-US"/>
        <w14:shadow w14:blurRad="254000" w14:dist="28575" w14:dir="16200000" w14:sx="100000" w14:sy="100000" w14:kx="0" w14:ky="0" w14:algn="tl">
          <w14:srgbClr w14:val="000000"/>
        </w14:shadow>
      </w:rPr>
      <w:t>EARTH and EXPAND RETREAT</w:t>
    </w:r>
  </w:p>
  <w:p w:rsidR="00986831" w:rsidRDefault="00986831">
    <w:pPr>
      <w:pStyle w:val="HeaderFooter"/>
      <w:pBdr>
        <w:top w:val="dotted" w:sz="8" w:space="0" w:color="000000"/>
        <w:left w:val="dotted" w:sz="8" w:space="0" w:color="000000"/>
        <w:bottom w:val="dotted" w:sz="8" w:space="0" w:color="000000"/>
        <w:right w:val="dotted" w:sz="8" w:space="0" w:color="000000"/>
      </w:pBdr>
      <w:tabs>
        <w:tab w:val="clear" w:pos="9020"/>
        <w:tab w:val="center" w:pos="4819"/>
        <w:tab w:val="right" w:pos="9638"/>
      </w:tabs>
      <w:rPr>
        <w:sz w:val="22"/>
        <w:szCs w:val="22"/>
      </w:rPr>
    </w:pPr>
  </w:p>
  <w:p w:rsidR="00986831" w:rsidRDefault="00E0206F">
    <w:pPr>
      <w:pStyle w:val="HeaderFooter"/>
      <w:tabs>
        <w:tab w:val="clear" w:pos="9020"/>
        <w:tab w:val="center" w:pos="4819"/>
        <w:tab w:val="right" w:pos="9638"/>
      </w:tabs>
    </w:pPr>
    <w:r>
      <w:tab/>
    </w:r>
    <w:r>
      <w:tab/>
    </w:r>
    <w:r>
      <w:rPr>
        <w:lang w:val="en-US"/>
      </w:rPr>
      <w:t>14-16th July 2017</w:t>
    </w:r>
  </w:p>
  <w:p w:rsidR="00986831" w:rsidRDefault="00E0206F">
    <w:pPr>
      <w:pStyle w:val="HeaderFooter"/>
      <w:tabs>
        <w:tab w:val="clear" w:pos="9020"/>
        <w:tab w:val="center" w:pos="4819"/>
        <w:tab w:val="right" w:pos="9638"/>
      </w:tabs>
    </w:pPr>
    <w:r>
      <w:tab/>
    </w:r>
    <w:r>
      <w:tab/>
    </w:r>
    <w:proofErr w:type="spellStart"/>
    <w:r>
      <w:rPr>
        <w:lang w:val="en-US"/>
      </w:rPr>
      <w:t>Lendrick</w:t>
    </w:r>
    <w:proofErr w:type="spellEnd"/>
    <w:r>
      <w:rPr>
        <w:lang w:val="en-US"/>
      </w:rPr>
      <w:t xml:space="preserve"> Lodge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E5E74"/>
    <w:multiLevelType w:val="hybridMultilevel"/>
    <w:tmpl w:val="BFFA89F2"/>
    <w:styleLink w:val="Bullet"/>
    <w:lvl w:ilvl="0" w:tplc="6D2EDA6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677454B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15A812E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6567C1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74F0942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E09C5E6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3023E5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E18E85E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605AC2B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451156C3"/>
    <w:multiLevelType w:val="hybridMultilevel"/>
    <w:tmpl w:val="BFFA89F2"/>
    <w:numStyleLink w:val="Bullet"/>
  </w:abstractNum>
  <w:num w:numId="1">
    <w:abstractNumId w:val="0"/>
  </w:num>
  <w:num w:numId="2">
    <w:abstractNumId w:val="1"/>
  </w:num>
  <w:num w:numId="3">
    <w:abstractNumId w:val="1"/>
    <w:lvlOverride w:ilvl="0">
      <w:lvl w:ilvl="0" w:tplc="75D4C9AC">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43F0DDA2">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2D80E7DE">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E7C890E6">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B167A46">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744C0B28">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7D34B9DE">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058653F4">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0C2C488A">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831"/>
    <w:rsid w:val="006937CA"/>
    <w:rsid w:val="00986831"/>
    <w:rsid w:val="00A84756"/>
    <w:rsid w:val="00E0206F"/>
    <w:rsid w:val="00F20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55E72-CDB2-41B0-ACD4-052E3B06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lang w:val="en-US"/>
    </w:rPr>
  </w:style>
  <w:style w:type="paragraph" w:customStyle="1" w:styleId="Heading">
    <w:name w:val="Heading"/>
    <w:next w:val="Body"/>
    <w:pPr>
      <w:keepNext/>
      <w:outlineLvl w:val="0"/>
    </w:pPr>
    <w:rPr>
      <w:rFonts w:ascii="Helvetica" w:eastAsia="Helvetica" w:hAnsi="Helvetica" w:cs="Helvetica"/>
      <w:b/>
      <w:bCs/>
      <w:color w:val="000000"/>
      <w:sz w:val="36"/>
      <w:szCs w:val="36"/>
    </w:rPr>
  </w:style>
  <w:style w:type="paragraph" w:styleId="BodyText">
    <w:name w:val="Body Text"/>
    <w:pPr>
      <w:spacing w:after="120" w:line="276" w:lineRule="auto"/>
    </w:pPr>
    <w:rPr>
      <w:rFonts w:ascii="Calibri" w:eastAsia="Calibri" w:hAnsi="Calibri" w:cs="Calibri"/>
      <w:color w:val="000000"/>
      <w:sz w:val="22"/>
      <w:szCs w:val="22"/>
      <w:u w:color="000000"/>
      <w:lang w:val="en-US"/>
    </w:rPr>
  </w:style>
  <w:style w:type="numbering" w:customStyle="1" w:styleId="Bullet">
    <w:name w:val="Bullet"/>
    <w:pPr>
      <w:numPr>
        <w:numId w:val="1"/>
      </w:numPr>
    </w:pPr>
  </w:style>
  <w:style w:type="character" w:customStyle="1" w:styleId="Link">
    <w:name w:val="Link"/>
    <w:rPr>
      <w:u w:val="single"/>
    </w:rPr>
  </w:style>
  <w:style w:type="character" w:customStyle="1" w:styleId="Hyperlink0">
    <w:name w:val="Hyperlink.0"/>
    <w:basedOn w:val="Link"/>
    <w:rPr>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andy@movementalchemy.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Winterbottom</dc:creator>
  <cp:lastModifiedBy>Sandy Winterbottom</cp:lastModifiedBy>
  <cp:revision>2</cp:revision>
  <dcterms:created xsi:type="dcterms:W3CDTF">2017-03-03T14:30:00Z</dcterms:created>
  <dcterms:modified xsi:type="dcterms:W3CDTF">2017-03-03T14:30:00Z</dcterms:modified>
</cp:coreProperties>
</file>